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BB" w:rsidRPr="005C3ABB" w:rsidRDefault="005C3ABB" w:rsidP="005C3A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  <w:r w:rsidRPr="005C3ABB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REGULAMIN WYPOŻYCZALNI GMINNEJ BIBLIOTEKI PUBLICZNEJ W BOROWIE</w:t>
      </w:r>
    </w:p>
    <w:p w:rsidR="005C3ABB" w:rsidRPr="005C3ABB" w:rsidRDefault="005C3ABB" w:rsidP="005C3A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ABB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OGÓLNE</w:t>
      </w:r>
    </w:p>
    <w:p w:rsidR="005C3ABB" w:rsidRPr="005C3ABB" w:rsidRDefault="005C3ABB" w:rsidP="005C3ABB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§ 1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Prawo do korzystania ze zbiorów Biblioteki ma charakter powszechny.</w:t>
      </w:r>
    </w:p>
    <w:p w:rsidR="005C3ABB" w:rsidRPr="005C3ABB" w:rsidRDefault="005C3ABB" w:rsidP="005C3ABB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§ 2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Korzystanie z Biblioteki jest bezpłatne.</w:t>
      </w:r>
    </w:p>
    <w:p w:rsidR="005C3ABB" w:rsidRPr="005C3ABB" w:rsidRDefault="005C3ABB" w:rsidP="005C3ABB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§ 3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1. Z wypożyczalni mają prawo korzystać obywatele zamieszkali na terenie Polski.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2. Przy zapisie do wypożyczalni zgłaszający się powinien:</w:t>
      </w:r>
    </w:p>
    <w:p w:rsidR="005C3ABB" w:rsidRPr="005C3ABB" w:rsidRDefault="005C3ABB" w:rsidP="005C3ABB">
      <w:pPr>
        <w:shd w:val="clear" w:color="auto" w:fill="FFFFFF"/>
        <w:spacing w:after="0" w:line="240" w:lineRule="auto"/>
        <w:ind w:left="480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a) Okazać dowód tożsamości ze zdjęciem i podać adres oraz telefon kontaktowy lub adres e-mail.</w:t>
      </w:r>
    </w:p>
    <w:p w:rsidR="005C3ABB" w:rsidRPr="005C3ABB" w:rsidRDefault="005C3ABB" w:rsidP="005C3ABB">
      <w:pPr>
        <w:shd w:val="clear" w:color="auto" w:fill="FFFFFF"/>
        <w:spacing w:after="0" w:line="240" w:lineRule="auto"/>
        <w:ind w:left="480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b) Podpisać zobowiązanie do przestrzegania postanowień regulaminów obowiązujących w Bibliotece.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3. Za niepełnoletniego czytelnika odpowiadają i podpisują zobowiązanie rodzice lub opiekunowie prawni.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4. Czytelnik zobowiązany jest informować Bibliotekę o zmianie swoich danych w szczególności nazwiska, miejsca zamieszkania, rodzaju wykonywanej pracy/zajęcia.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5. Z chwilą zapisania się do biblioteki czytelnik otrzymuje bezpłatnie kartę biblioteczną.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 xml:space="preserve">6. W przypadku zagubienia lub zniszczenia karty bibliotecznej, czytelnik wnosi opłatę </w:t>
      </w:r>
      <w:r>
        <w:rPr>
          <w:rFonts w:ascii="Arial Unicode MS" w:eastAsia="Arial Unicode MS" w:hAnsi="Arial Unicode MS" w:cs="Arial Unicode MS"/>
          <w:sz w:val="21"/>
          <w:szCs w:val="21"/>
          <w:lang w:eastAsia="pl-PL"/>
        </w:rPr>
        <w:t>w wysokości 10 zł</w:t>
      </w: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 xml:space="preserve"> (dziesięć złotych) za wydanie nowej karty.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7. W przypadku zwrotu karty bibliotecznej przez czytelnika Biblioteka nie zwraca opłaty za jej wydanie.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8. W przypadku zużycia karty spowodowanej długotrwałym jej użytkowaniem przysługuje bezpłatna wymiana karty.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9. W Bibliotece funkcjonuje dobrowolny fundusz czytelniczy, w całości przeznaczony na zakup nowości wydawniczych.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10. Pracownicy Biblioteki nie ponoszą odpowiedzialności za rzeczy osobiste pozostawione przez czytelników na terenie biblioteki.</w:t>
      </w:r>
    </w:p>
    <w:p w:rsidR="005C3ABB" w:rsidRPr="005C3ABB" w:rsidRDefault="005C3ABB" w:rsidP="005C3ABB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§ 4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Na terenie Biblioteki obowiązuje zakaz palenia tytoniu i picia alkoholu, a także nie można spożywać posiłków ani wprowadzać do niej zwierząt czy rowerów.</w:t>
      </w:r>
    </w:p>
    <w:p w:rsidR="005C3ABB" w:rsidRPr="005C3ABB" w:rsidRDefault="005C3ABB" w:rsidP="005C3ABB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§ 5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1. Biblioteka ma prawo pobierać kaucję za wypożyczone książki i inne materiały biblioteczne w następujących przypadkach:</w:t>
      </w:r>
    </w:p>
    <w:p w:rsidR="005C3ABB" w:rsidRPr="005C3ABB" w:rsidRDefault="005C3ABB" w:rsidP="005C3ABB">
      <w:pPr>
        <w:shd w:val="clear" w:color="auto" w:fill="FFFFFF"/>
        <w:spacing w:after="0" w:line="240" w:lineRule="auto"/>
        <w:ind w:left="600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a) jeśli czytelnik nie jest stałym mieszkańcem Gminy Borów – kaucję w zryczałtowanej wysokości 25 zł za każdy wypożyczony tom,</w:t>
      </w:r>
    </w:p>
    <w:p w:rsidR="005C3ABB" w:rsidRPr="005C3ABB" w:rsidRDefault="005C3ABB" w:rsidP="005C3ABB">
      <w:pPr>
        <w:shd w:val="clear" w:color="auto" w:fill="FFFFFF"/>
        <w:spacing w:after="0" w:line="240" w:lineRule="auto"/>
        <w:ind w:left="600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 xml:space="preserve">b) przy wypożyczeniu szczególnie cennych materiałów bibliotecznych – kaucję w kwocie co najmniej równej ich aktualnej wartości rynkowej ( wielkość kaucji określa bibliotekarz). 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lastRenderedPageBreak/>
        <w:t>2. Po upływie roku od zaprzestania korzystania z Biblioteki, nie odebrana kaucja staje się własnością Biblioteki, przeznaczaną na jej cele statutowe.</w:t>
      </w:r>
    </w:p>
    <w:p w:rsidR="005C3ABB" w:rsidRPr="005C3ABB" w:rsidRDefault="005C3ABB" w:rsidP="005C3ABB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§ 6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1. Bibliotekarz na prośbę czytelnika udziela informacji o książkach, pomaga w doborze literatury, korzystaniu z katalogów, wydawnictw informacyjnych oraz pomaga w korzystaniu ze sprzętu komputerowego.</w:t>
      </w:r>
    </w:p>
    <w:p w:rsidR="005C3ABB" w:rsidRPr="005C3ABB" w:rsidRDefault="005C3ABB" w:rsidP="005C3ABB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§ 7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1. Jednorazowo czytelnik może wypożyczyć do 5 książek i 3 audiobooków. W szczególnych przypadkach Bibliotekarz może zmniejszyć lub zwiększyć liczbę wypożyczanych woluminów.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 xml:space="preserve">2. Książki wypożycza się na okres nie dłuższy niż 30 dni. 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3. Jeżeli termin zwrotu wypożyczonych zbiorów przypada na dzień zamknięcia Biblioteki, użytkownik ma obowiązek oddania zbiorów pierwszego dnia pracy Biblioteki następującego po tym terminie.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4. Bibliotekarz może na prośbę czytelnika przesunąć termin zwrotu wypożyczonej książki.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5. Prolongaty można dokonać w Bibliotece osobiście, telefonicznie lub za pośrednictwem internetu (konto użytkownika jest dostępne na stronie www.szukamksiążki.pl).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6. Za pomocą internetu termin zwrotu wypożyczonych zbiorów można prolongować jednokrotnie.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7. Prolongacie nie podlegają egzemplarze zamówione przez innych czytelników.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8. Na prośbę czytelnika Bibliotekarz może rezerwować książki.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9. Użytkownik Biblioteki może zamówić zbiory drogą elektroniczną.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10. Możliwe jest zamówienie maksymalnie do 3 egzemplarzy w każdym oddziale Biblioteki. Zamawiać można egzemplarze wypożyczone i aktualnie znajdujące się na półkach.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11. Użytkownik otrzymuje powiadomienie o terminie odbioru zamówionych zbiorów na własne czytelnicze konto internetowe lub e-mailem (jeśli podał swój adres mailowy).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 xml:space="preserve">12. Zamówione egzemplarze należy odebrać w ciągu </w:t>
      </w:r>
      <w:r w:rsidRPr="005C3ABB">
        <w:rPr>
          <w:rFonts w:ascii="Arial Unicode MS" w:eastAsia="Arial Unicode MS" w:hAnsi="Arial Unicode MS" w:cs="Arial Unicode MS"/>
          <w:b/>
          <w:bCs/>
          <w:sz w:val="21"/>
          <w:szCs w:val="21"/>
          <w:lang w:eastAsia="pl-PL"/>
        </w:rPr>
        <w:t>5 dni roboczych</w:t>
      </w: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 xml:space="preserve"> od otrzymania powiadomienia. Po tym terminie zamówienie traci ważność.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13. Katalog Biblioteki jest dostępny pod adresem www.szukamksiążki.pl. Konto czytelnika zawiera informacje o bieżących wypożyczeniach, zamówieniach i karach, oraz umożliwia zamawianie zbiorów.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14. W razie braku książki, czytelnik powinien uzyskać informację, w której z najbliższych bibliotek może znajdować się poszukiwana książka. Na prośbę czytelnika Biblioteka sprowadza w miarę możliwości książki z innych bibliotek w ramach wypożyczeń międzybibliotecznych.</w:t>
      </w:r>
    </w:p>
    <w:p w:rsidR="005C3ABB" w:rsidRPr="005C3ABB" w:rsidRDefault="005C3ABB" w:rsidP="005C3ABB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§ 8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1. Czytelnik jest obowiązany do poszanowania wypożyczonych książek, powinien też zwrócić uwagę na stan książki przed wypożyczeniem i zauważone uszkodzenia zgłosić bibliotekarzowi.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 xml:space="preserve">2. Za szkody wynikłe z zagubienia, uszkodzenia lub zniszczenia wypożyczonych książek odpowiada czytelnik. Wysokość odszkodowania ustala bibliotekarz, w zależności od aktualnej wartości rynkowej książki i stopnia jej uszkodzenia. Na sumy wpłacane z tytułu zagubienia lub uszkodzenia książki Biblioteka wydaje czytelnikowi pokwitowanie. 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3. Czytelnik może, za zgodą bibliotekarza, dostarczyć zamiast zagubionej lub zniszczonej – inną książkę nie mniejszej wartości, przydatną dla Biblioteki.</w:t>
      </w:r>
    </w:p>
    <w:p w:rsidR="005C3ABB" w:rsidRDefault="005C3ABB" w:rsidP="005C3ABB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</w:p>
    <w:p w:rsidR="005C3ABB" w:rsidRPr="005C3ABB" w:rsidRDefault="005C3ABB" w:rsidP="005C3ABB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lastRenderedPageBreak/>
        <w:t>§ 9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1. Za przetrzymywanie książek ponad termin określony w § 7 ust.2, Biblioteka może pobierać opłaty w kwocie 2 zł od woluminu za każdy miesiąc po terminie zwrotu.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2. Czytelnik, do którego Biblioteka wysyła upomnienia w sprawie zwrotu książek, pokrywa ich koszty.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3. Jeżeli czytelnik mimo wysyłania upomnień odmawia zwrotu książek lub uiszczenia należnych opłat, Biblioteka dochodzi swych roszczeń zgodnie z przepisami prawa.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4. Do czasu uregulowania wszystkich zobowiązań względem Biblioteki Użytkownik nie może korzystać z bezpłatnych usług Biblioteki.</w:t>
      </w:r>
    </w:p>
    <w:p w:rsid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5. Biblioteka zastrzega sobie prawo do wpisania do Krajowego Rejestru Długów tych czytelników, którzy w wyznaczonym terminie nie wniosą opłat z tytułu kar za nieterminowy zwrot wypożyczonych materiałów bibliotecznych, ich uszkodzenie, zniszczenie lub zagubienie, oraz prawo dochodzenia swoich roszczeń na drodze sądowej</w:t>
      </w:r>
      <w:r>
        <w:rPr>
          <w:rFonts w:ascii="Arial Unicode MS" w:eastAsia="Arial Unicode MS" w:hAnsi="Arial Unicode MS" w:cs="Arial Unicode MS"/>
          <w:sz w:val="21"/>
          <w:szCs w:val="21"/>
          <w:lang w:eastAsia="pl-PL"/>
        </w:rPr>
        <w:t>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</w:p>
    <w:p w:rsidR="005C3ABB" w:rsidRPr="005C3ABB" w:rsidRDefault="005C3ABB" w:rsidP="005C3ABB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b/>
          <w:bCs/>
          <w:sz w:val="21"/>
          <w:szCs w:val="21"/>
          <w:lang w:eastAsia="pl-PL"/>
        </w:rPr>
        <w:t>POSTANOWIENIA KOŃCOWE</w:t>
      </w:r>
    </w:p>
    <w:p w:rsidR="005C3ABB" w:rsidRPr="005C3ABB" w:rsidRDefault="005C3ABB" w:rsidP="005C3ABB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§ 10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Wszelkie życzenia i zażalenia należy kierować osobiście lub na piśmie do Dyrektora Gminnej Biblioteki Publicznej w Borowie.</w:t>
      </w:r>
    </w:p>
    <w:p w:rsidR="005C3ABB" w:rsidRPr="005C3ABB" w:rsidRDefault="005C3ABB" w:rsidP="005C3ABB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§ 11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1. Użytkownik jest zobowiązany do poszanowania mienia Biblioteki, do zachowywania w Bibliotece zasad kultury osobistej i respektowania praw innych użytkowników.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2. Czytelnicy mogą być pozbawieni prawa do korzystania z Biblioteki, jeżeli: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- nie przestrzegają zasad wyrażonych w regulaminach Biblioteki,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- nie respektują norm zachowania obowiązujących w miejscach publicznych w sposób uwłaczający godności osobistej pracowników i użytkowników Biblioteki bądź ograniczający ich prawo do swobodnego korzystania z usług Biblioteki lub realizowania obowiązków zawodowych,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- swoim zachowaniem stanowią zagrożenie dla bezpieczeństwa i życia innych użytkowników oraz pracowników Biblioteki.</w:t>
      </w:r>
    </w:p>
    <w:p w:rsidR="005C3ABB" w:rsidRPr="005C3ABB" w:rsidRDefault="005C3ABB" w:rsidP="005C3ABB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§ 12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Czytelnik nie stosujący się do postanowień niniejszego regulaminu może być tymczasowo, a w szczególnie drastycznych przypadkach na stałe, pozbawiony prawa do korzystania z biblioteki. Decyzję w tej sprawie podejmuje bibliotekarz obsługujący czytelnika. Czytelnikowi przysługuje prawo wystąpienia z wnioskiem o ponowne  rozpatrzenie sprawy do Dyrektora Gminnej Biblioteki.</w:t>
      </w:r>
    </w:p>
    <w:p w:rsidR="005C3ABB" w:rsidRPr="005C3ABB" w:rsidRDefault="005C3ABB" w:rsidP="005C3ABB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§ 13</w:t>
      </w:r>
    </w:p>
    <w:p w:rsidR="005C3ABB" w:rsidRPr="005C3ABB" w:rsidRDefault="005C3ABB" w:rsidP="005C3AB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Niniejszy Regulamin obowiązuje od dnia 01.12.2016 r.</w:t>
      </w:r>
    </w:p>
    <w:p w:rsidR="005C3ABB" w:rsidRPr="005C3ABB" w:rsidRDefault="005C3ABB" w:rsidP="005C3ABB">
      <w:pPr>
        <w:shd w:val="clear" w:color="auto" w:fill="FFFFFF"/>
        <w:spacing w:after="0" w:line="240" w:lineRule="auto"/>
        <w:ind w:left="6360"/>
        <w:jc w:val="center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Dyrektor</w:t>
      </w:r>
    </w:p>
    <w:p w:rsidR="00B055D0" w:rsidRPr="005C3ABB" w:rsidRDefault="005C3ABB" w:rsidP="005C3ABB">
      <w:pPr>
        <w:shd w:val="clear" w:color="auto" w:fill="FFFFFF"/>
        <w:spacing w:after="0" w:line="240" w:lineRule="auto"/>
        <w:ind w:left="6360"/>
        <w:jc w:val="center"/>
        <w:rPr>
          <w:rFonts w:ascii="Arial Unicode MS" w:eastAsia="Arial Unicode MS" w:hAnsi="Arial Unicode MS" w:cs="Arial Unicode MS"/>
          <w:sz w:val="21"/>
          <w:szCs w:val="21"/>
          <w:lang w:eastAsia="pl-PL"/>
        </w:rPr>
      </w:pPr>
      <w:r w:rsidRPr="005C3ABB">
        <w:rPr>
          <w:rFonts w:ascii="Arial Unicode MS" w:eastAsia="Arial Unicode MS" w:hAnsi="Arial Unicode MS" w:cs="Arial Unicode MS"/>
          <w:sz w:val="21"/>
          <w:szCs w:val="21"/>
          <w:lang w:eastAsia="pl-PL"/>
        </w:rPr>
        <w:t>Elżbieta Sucharska</w:t>
      </w:r>
    </w:p>
    <w:sectPr w:rsidR="00B055D0" w:rsidRPr="005C3ABB" w:rsidSect="005C3AB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BB"/>
    <w:rsid w:val="005C3ABB"/>
    <w:rsid w:val="00B055D0"/>
    <w:rsid w:val="00BF77E1"/>
    <w:rsid w:val="00D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C3A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C3A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5C3ABB"/>
    <w:rPr>
      <w:b/>
      <w:bCs/>
    </w:rPr>
  </w:style>
  <w:style w:type="paragraph" w:styleId="Akapitzlist">
    <w:name w:val="List Paragraph"/>
    <w:basedOn w:val="Normalny"/>
    <w:uiPriority w:val="34"/>
    <w:qFormat/>
    <w:rsid w:val="005C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C3A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C3A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5C3ABB"/>
    <w:rPr>
      <w:b/>
      <w:bCs/>
    </w:rPr>
  </w:style>
  <w:style w:type="paragraph" w:styleId="Akapitzlist">
    <w:name w:val="List Paragraph"/>
    <w:basedOn w:val="Normalny"/>
    <w:uiPriority w:val="34"/>
    <w:qFormat/>
    <w:rsid w:val="005C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6164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2020-04-01T08:53:00Z</dcterms:created>
  <dcterms:modified xsi:type="dcterms:W3CDTF">2020-04-01T08:53:00Z</dcterms:modified>
</cp:coreProperties>
</file>